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0" w:firstLineChars="0"/>
        <w:jc w:val="left"/>
      </w:pPr>
    </w:p>
    <w:p>
      <w:pPr>
        <w:ind w:firstLine="0" w:firstLineChars="0"/>
        <w:jc w:val="left"/>
      </w:pPr>
    </w:p>
    <w:p>
      <w:pPr>
        <w:ind w:firstLine="0" w:firstLineChars="0"/>
        <w:jc w:val="left"/>
      </w:pPr>
    </w:p>
    <w:p>
      <w:pPr>
        <w:ind w:firstLine="0" w:firstLineChars="0"/>
      </w:pPr>
      <w:r>
        <w:rPr>
          <w:rFonts w:hint="eastAsia"/>
          <w:lang w:val="en-US" w:eastAsia="zh-CN"/>
        </w:rPr>
        <w:t xml:space="preserve">                </w:t>
      </w:r>
      <w:r>
        <w:drawing>
          <wp:inline distT="0" distB="0" distL="114300" distR="114300">
            <wp:extent cx="3568700" cy="1809750"/>
            <wp:effectExtent l="0" t="0" r="1270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56870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</w:p>
    <w:p>
      <w:pPr>
        <w:ind w:firstLine="0" w:firstLineChars="0"/>
      </w:pPr>
    </w:p>
    <w:p>
      <w:pPr>
        <w:spacing w:line="0" w:lineRule="atLeast"/>
        <w:ind w:firstLine="0" w:firstLineChars="0"/>
        <w:jc w:val="center"/>
        <w:rPr>
          <w:rFonts w:ascii="Arial" w:hAnsi="Arial" w:cs="Arial"/>
          <w:sz w:val="26"/>
          <w:szCs w:val="26"/>
        </w:rPr>
      </w:pPr>
    </w:p>
    <w:p>
      <w:pPr>
        <w:ind w:left="-283" w:leftChars="-135" w:firstLine="0" w:firstLineChars="0"/>
        <w:rPr>
          <w:b/>
          <w:sz w:val="28"/>
          <w:szCs w:val="28"/>
        </w:rPr>
      </w:pPr>
    </w:p>
    <w:p>
      <w:pPr>
        <w:spacing w:after="156" w:afterLines="50"/>
        <w:ind w:firstLine="3082" w:firstLineChars="700"/>
        <w:jc w:val="both"/>
        <w:rPr>
          <w:rFonts w:ascii="微软雅黑" w:hAnsi="微软雅黑" w:eastAsia="微软雅黑"/>
          <w:b/>
          <w:color w:val="E36C0A"/>
          <w:sz w:val="44"/>
          <w:szCs w:val="44"/>
        </w:rPr>
      </w:pPr>
      <w:r>
        <w:rPr>
          <w:rFonts w:hint="eastAsia" w:ascii="微软雅黑" w:hAnsi="微软雅黑" w:eastAsia="微软雅黑"/>
          <w:b/>
          <w:color w:val="E36C0A"/>
          <w:sz w:val="44"/>
          <w:szCs w:val="44"/>
        </w:rPr>
        <w:t>LED显示屏规格书</w:t>
      </w:r>
    </w:p>
    <w:tbl>
      <w:tblPr>
        <w:tblStyle w:val="9"/>
        <w:tblW w:w="7229" w:type="dxa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409"/>
        <w:gridCol w:w="4820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2409" w:type="dxa"/>
          </w:tcPr>
          <w:p>
            <w:pPr>
              <w:ind w:firstLine="0" w:firstLineChars="0"/>
              <w:jc w:val="center"/>
              <w:rPr>
                <w:b/>
                <w:color w:val="3F3F3F" w:themeColor="text1" w:themeTint="BF"/>
                <w:sz w:val="28"/>
                <w:szCs w:val="28"/>
              </w:rPr>
            </w:pPr>
            <w:r>
              <w:rPr>
                <w:rFonts w:hint="eastAsia"/>
                <w:b/>
                <w:color w:val="3F3F3F" w:themeColor="text1" w:themeTint="BF"/>
                <w:sz w:val="28"/>
                <w:szCs w:val="28"/>
              </w:rPr>
              <w:t>编    号</w:t>
            </w:r>
          </w:p>
        </w:tc>
        <w:tc>
          <w:tcPr>
            <w:tcW w:w="4820" w:type="dxa"/>
          </w:tcPr>
          <w:p>
            <w:pPr>
              <w:ind w:firstLine="174" w:firstLineChars="62"/>
              <w:jc w:val="left"/>
              <w:rPr>
                <w:b/>
                <w:color w:val="3F3F3F" w:themeColor="text1" w:themeTint="BF"/>
                <w:sz w:val="28"/>
                <w:szCs w:val="28"/>
              </w:rPr>
            </w:pPr>
            <w:r>
              <w:rPr>
                <w:rFonts w:hint="eastAsia"/>
                <w:b/>
                <w:color w:val="3F3F3F" w:themeColor="text1" w:themeTint="BF"/>
                <w:sz w:val="28"/>
                <w:szCs w:val="28"/>
              </w:rPr>
              <w:t>HO10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2409" w:type="dxa"/>
          </w:tcPr>
          <w:p>
            <w:pPr>
              <w:ind w:firstLine="0" w:firstLineChars="0"/>
              <w:jc w:val="center"/>
              <w:rPr>
                <w:b/>
                <w:color w:val="3F3F3F" w:themeColor="text1" w:themeTint="BF"/>
                <w:sz w:val="28"/>
                <w:szCs w:val="28"/>
              </w:rPr>
            </w:pPr>
            <w:r>
              <w:rPr>
                <w:rFonts w:hint="eastAsia"/>
                <w:b/>
                <w:color w:val="3F3F3F" w:themeColor="text1" w:themeTint="BF"/>
                <w:sz w:val="28"/>
                <w:szCs w:val="28"/>
              </w:rPr>
              <w:t>类    型</w:t>
            </w:r>
          </w:p>
        </w:tc>
        <w:tc>
          <w:tcPr>
            <w:tcW w:w="4820" w:type="dxa"/>
          </w:tcPr>
          <w:p>
            <w:pPr>
              <w:ind w:firstLine="155" w:firstLineChars="55"/>
              <w:jc w:val="left"/>
              <w:rPr>
                <w:b/>
                <w:color w:val="3F3F3F" w:themeColor="text1" w:themeTint="BF"/>
                <w:sz w:val="28"/>
                <w:szCs w:val="28"/>
              </w:rPr>
            </w:pPr>
            <w:r>
              <w:rPr>
                <w:rFonts w:hint="eastAsia"/>
                <w:b/>
                <w:color w:val="3F3F3F" w:themeColor="text1" w:themeTint="BF"/>
                <w:sz w:val="28"/>
                <w:szCs w:val="28"/>
              </w:rPr>
              <w:t>P10户外全彩LED显示屏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2" w:hRule="atLeast"/>
          <w:jc w:val="center"/>
        </w:trPr>
        <w:tc>
          <w:tcPr>
            <w:tcW w:w="2409" w:type="dxa"/>
          </w:tcPr>
          <w:p>
            <w:pPr>
              <w:ind w:firstLine="0" w:firstLineChars="0"/>
              <w:jc w:val="center"/>
              <w:rPr>
                <w:b/>
                <w:color w:val="3F3F3F" w:themeColor="text1" w:themeTint="BF"/>
                <w:sz w:val="28"/>
                <w:szCs w:val="28"/>
              </w:rPr>
            </w:pPr>
            <w:r>
              <w:rPr>
                <w:rFonts w:hint="eastAsia"/>
                <w:b/>
                <w:color w:val="3F3F3F" w:themeColor="text1" w:themeTint="BF"/>
                <w:sz w:val="28"/>
                <w:szCs w:val="28"/>
              </w:rPr>
              <w:t>版    本</w:t>
            </w:r>
          </w:p>
        </w:tc>
        <w:tc>
          <w:tcPr>
            <w:tcW w:w="4820" w:type="dxa"/>
          </w:tcPr>
          <w:p>
            <w:pPr>
              <w:ind w:firstLine="174" w:firstLineChars="62"/>
              <w:jc w:val="left"/>
              <w:rPr>
                <w:b/>
                <w:color w:val="3F3F3F" w:themeColor="text1" w:themeTint="BF"/>
                <w:sz w:val="28"/>
                <w:szCs w:val="28"/>
              </w:rPr>
            </w:pPr>
            <w:r>
              <w:rPr>
                <w:rFonts w:hint="eastAsia"/>
                <w:b/>
                <w:color w:val="3F3F3F" w:themeColor="text1" w:themeTint="BF"/>
                <w:sz w:val="28"/>
                <w:szCs w:val="28"/>
              </w:rPr>
              <w:t>1.0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2" w:hRule="atLeast"/>
          <w:jc w:val="center"/>
        </w:trPr>
        <w:tc>
          <w:tcPr>
            <w:tcW w:w="2409" w:type="dxa"/>
          </w:tcPr>
          <w:p>
            <w:pPr>
              <w:ind w:firstLine="0" w:firstLineChars="0"/>
              <w:jc w:val="center"/>
              <w:rPr>
                <w:b/>
                <w:color w:val="3F3F3F" w:themeColor="text1" w:themeTint="BF"/>
                <w:sz w:val="28"/>
                <w:szCs w:val="28"/>
              </w:rPr>
            </w:pPr>
            <w:r>
              <w:rPr>
                <w:rFonts w:hint="eastAsia"/>
                <w:b/>
                <w:color w:val="3F3F3F" w:themeColor="text1" w:themeTint="BF"/>
                <w:sz w:val="28"/>
                <w:szCs w:val="28"/>
              </w:rPr>
              <w:t>技术咨询</w:t>
            </w:r>
          </w:p>
        </w:tc>
        <w:tc>
          <w:tcPr>
            <w:tcW w:w="4820" w:type="dxa"/>
          </w:tcPr>
          <w:p>
            <w:pPr>
              <w:ind w:firstLine="174" w:firstLineChars="62"/>
              <w:jc w:val="left"/>
              <w:rPr>
                <w:b/>
                <w:color w:val="3F3F3F" w:themeColor="text1" w:themeTint="BF"/>
                <w:sz w:val="28"/>
                <w:szCs w:val="28"/>
              </w:rPr>
            </w:pPr>
            <w:r>
              <w:rPr>
                <w:rFonts w:hint="eastAsia"/>
                <w:b/>
                <w:color w:val="3F3F3F" w:themeColor="text1" w:themeTint="BF"/>
                <w:sz w:val="28"/>
                <w:szCs w:val="28"/>
              </w:rPr>
              <w:t>400  618  8884</w:t>
            </w:r>
          </w:p>
        </w:tc>
      </w:tr>
    </w:tbl>
    <w:p>
      <w:pPr>
        <w:widowControl/>
        <w:ind w:firstLine="420"/>
        <w:jc w:val="center"/>
        <w:rPr>
          <w:szCs w:val="21"/>
        </w:rPr>
      </w:pPr>
    </w:p>
    <w:p>
      <w:pPr>
        <w:widowControl/>
        <w:ind w:firstLine="420"/>
        <w:jc w:val="center"/>
        <w:rPr>
          <w:szCs w:val="21"/>
        </w:rPr>
      </w:pPr>
    </w:p>
    <w:p>
      <w:pPr>
        <w:widowControl/>
        <w:ind w:firstLine="420"/>
        <w:rPr>
          <w:szCs w:val="21"/>
        </w:rPr>
      </w:pPr>
    </w:p>
    <w:p>
      <w:pPr>
        <w:widowControl/>
        <w:ind w:firstLine="420"/>
        <w:rPr>
          <w:szCs w:val="21"/>
        </w:rPr>
      </w:pPr>
    </w:p>
    <w:p>
      <w:pPr>
        <w:spacing w:line="0" w:lineRule="atLeast"/>
        <w:ind w:firstLine="0" w:firstLineChars="0"/>
        <w:jc w:val="center"/>
        <w:rPr>
          <w:rFonts w:ascii="微软雅黑" w:hAnsi="微软雅黑" w:eastAsia="微软雅黑"/>
          <w:b/>
          <w:color w:val="3F3F3F" w:themeColor="text1" w:themeTint="BF"/>
          <w:spacing w:val="6"/>
          <w:sz w:val="36"/>
          <w:szCs w:val="36"/>
        </w:rPr>
      </w:pPr>
      <w:r>
        <w:rPr>
          <w:rFonts w:hint="eastAsia" w:ascii="微软雅黑" w:hAnsi="微软雅黑" w:eastAsia="微软雅黑"/>
          <w:b/>
          <w:color w:val="3F3F3F" w:themeColor="text1" w:themeTint="BF"/>
          <w:spacing w:val="6"/>
          <w:sz w:val="36"/>
          <w:szCs w:val="36"/>
        </w:rPr>
        <w:t>深圳市联诚发科技股份有限公司</w:t>
      </w:r>
    </w:p>
    <w:p>
      <w:pPr>
        <w:spacing w:line="0" w:lineRule="atLeast"/>
        <w:ind w:firstLine="0" w:firstLineChars="0"/>
        <w:jc w:val="center"/>
        <w:rPr>
          <w:rFonts w:ascii="Arial" w:hAnsi="Arial" w:cs="Arial"/>
          <w:color w:val="3F3F3F" w:themeColor="text1" w:themeTint="BF"/>
          <w:sz w:val="22"/>
          <w:szCs w:val="22"/>
        </w:rPr>
      </w:pPr>
      <w:r>
        <w:rPr>
          <w:rFonts w:ascii="Arial" w:hAnsi="Arial" w:cs="Arial"/>
          <w:color w:val="3F3F3F" w:themeColor="text1" w:themeTint="BF"/>
          <w:sz w:val="22"/>
          <w:szCs w:val="22"/>
        </w:rPr>
        <w:t>SHENZHEN LCF TECHNOLOGY CO.,LTD.</w:t>
      </w:r>
    </w:p>
    <w:p>
      <w:pPr>
        <w:widowControl/>
        <w:spacing w:line="312" w:lineRule="auto"/>
        <w:ind w:firstLine="0" w:firstLineChars="0"/>
        <w:jc w:val="left"/>
        <w:rPr>
          <w:b/>
          <w:sz w:val="24"/>
        </w:rPr>
      </w:pPr>
      <w:r>
        <w:rPr>
          <w:rFonts w:hint="eastAsia"/>
          <w:b/>
          <w:sz w:val="24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-662940</wp:posOffset>
            </wp:positionH>
            <wp:positionV relativeFrom="paragraph">
              <wp:posOffset>117475</wp:posOffset>
            </wp:positionV>
            <wp:extent cx="7560310" cy="38100"/>
            <wp:effectExtent l="19050" t="0" r="2850" b="0"/>
            <wp:wrapNone/>
            <wp:docPr id="19" name="图片 7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7" descr="2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7560000" cy="3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widowControl/>
        <w:spacing w:line="312" w:lineRule="auto"/>
        <w:ind w:left="1842" w:leftChars="877" w:firstLine="0" w:firstLineChars="0"/>
        <w:jc w:val="left"/>
        <w:rPr>
          <w:b/>
          <w:color w:val="585858" w:themeColor="text1" w:themeTint="A6"/>
          <w:szCs w:val="21"/>
        </w:rPr>
      </w:pPr>
      <w:r>
        <w:rPr>
          <w:rFonts w:hint="eastAsia"/>
          <w:b/>
          <w:color w:val="585858" w:themeColor="text1" w:themeTint="A6"/>
          <w:szCs w:val="21"/>
        </w:rPr>
        <w:t>公司地址：深圳市宝安区宝安大道（固戌）</w:t>
      </w:r>
      <w:r>
        <w:rPr>
          <w:rFonts w:hint="eastAsia"/>
          <w:b/>
          <w:color w:val="585858" w:themeColor="text1" w:themeTint="A6"/>
          <w:szCs w:val="21"/>
          <w:lang w:val="en-US" w:eastAsia="zh-CN"/>
        </w:rPr>
        <w:t>联诚发声光电智慧产业园</w:t>
      </w:r>
      <w:bookmarkStart w:id="0" w:name="_GoBack"/>
      <w:bookmarkEnd w:id="0"/>
    </w:p>
    <w:p>
      <w:pPr>
        <w:widowControl/>
        <w:spacing w:line="312" w:lineRule="auto"/>
        <w:ind w:left="1842" w:leftChars="877" w:firstLine="0" w:firstLineChars="0"/>
        <w:jc w:val="left"/>
        <w:rPr>
          <w:b/>
          <w:color w:val="585858" w:themeColor="text1" w:themeTint="A6"/>
          <w:szCs w:val="21"/>
        </w:rPr>
      </w:pPr>
      <w:r>
        <w:rPr>
          <w:rFonts w:hint="eastAsia"/>
          <w:b/>
          <w:color w:val="585858" w:themeColor="text1" w:themeTint="A6"/>
          <w:szCs w:val="21"/>
        </w:rPr>
        <w:t>联系电话：0755-29173088      资料传真：0755-29173089</w:t>
      </w:r>
    </w:p>
    <w:p>
      <w:pPr>
        <w:widowControl/>
        <w:spacing w:line="312" w:lineRule="auto"/>
        <w:ind w:left="1842" w:leftChars="877" w:firstLine="0" w:firstLineChars="0"/>
        <w:jc w:val="left"/>
        <w:rPr>
          <w:b/>
          <w:color w:val="585858" w:themeColor="text1" w:themeTint="A6"/>
          <w:szCs w:val="21"/>
        </w:rPr>
      </w:pPr>
      <w:r>
        <w:rPr>
          <w:rFonts w:hint="eastAsia"/>
          <w:b/>
          <w:color w:val="585858" w:themeColor="text1" w:themeTint="A6"/>
          <w:szCs w:val="21"/>
        </w:rPr>
        <w:t>企业网址：</w:t>
      </w:r>
      <w:r>
        <w:fldChar w:fldCharType="begin"/>
      </w:r>
      <w:r>
        <w:instrText xml:space="preserve"> HYPERLINK "http://www.lcf-led.cn" </w:instrText>
      </w:r>
      <w:r>
        <w:fldChar w:fldCharType="separate"/>
      </w:r>
      <w:r>
        <w:rPr>
          <w:rFonts w:hint="eastAsia"/>
          <w:b/>
          <w:color w:val="585858" w:themeColor="text1" w:themeTint="A6"/>
          <w:szCs w:val="21"/>
        </w:rPr>
        <w:t>www.lcf-led.cn</w:t>
      </w:r>
      <w:r>
        <w:rPr>
          <w:rFonts w:hint="eastAsia"/>
          <w:b/>
          <w:color w:val="585858" w:themeColor="text1" w:themeTint="A6"/>
          <w:szCs w:val="21"/>
        </w:rPr>
        <w:fldChar w:fldCharType="end"/>
      </w:r>
      <w:r>
        <w:rPr>
          <w:rFonts w:hint="eastAsia"/>
          <w:color w:val="585858" w:themeColor="text1" w:themeTint="A6"/>
          <w:szCs w:val="21"/>
        </w:rPr>
        <w:t xml:space="preserve">   </w:t>
      </w:r>
      <w:r>
        <w:rPr>
          <w:rFonts w:hint="eastAsia"/>
          <w:b/>
          <w:color w:val="585858" w:themeColor="text1" w:themeTint="A6"/>
          <w:szCs w:val="21"/>
        </w:rPr>
        <w:t xml:space="preserve">   www.lcf-led.com</w:t>
      </w:r>
    </w:p>
    <w:p>
      <w:pPr>
        <w:ind w:firstLine="0" w:firstLineChars="0"/>
        <w:jc w:val="left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一、</w:t>
      </w:r>
      <w:r>
        <w:rPr>
          <w:rFonts w:hint="eastAsia"/>
          <w:b/>
          <w:sz w:val="24"/>
        </w:rPr>
        <w:t>模组技术参数</w:t>
      </w:r>
    </w:p>
    <w:tbl>
      <w:tblPr>
        <w:tblStyle w:val="8"/>
        <w:tblW w:w="8895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42"/>
        <w:gridCol w:w="3183"/>
        <w:gridCol w:w="457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3" w:hRule="atLeast"/>
          <w:jc w:val="center"/>
        </w:trPr>
        <w:tc>
          <w:tcPr>
            <w:tcW w:w="1142" w:type="dxa"/>
            <w:shd w:val="clear" w:color="auto" w:fill="FFC000"/>
            <w:vAlign w:val="center"/>
          </w:tcPr>
          <w:p>
            <w:pPr>
              <w:adjustRightInd w:val="0"/>
              <w:snapToGrid w:val="0"/>
              <w:spacing w:line="240" w:lineRule="auto"/>
              <w:ind w:firstLineChars="95"/>
              <w:rPr>
                <w:b/>
                <w:caps/>
                <w:color w:val="FFFFFF"/>
                <w:szCs w:val="21"/>
              </w:rPr>
            </w:pPr>
            <w:r>
              <w:rPr>
                <w:rFonts w:hint="eastAsia"/>
                <w:b/>
                <w:caps/>
                <w:color w:val="FFFFFF"/>
                <w:szCs w:val="21"/>
              </w:rPr>
              <w:t>序号</w:t>
            </w:r>
          </w:p>
        </w:tc>
        <w:tc>
          <w:tcPr>
            <w:tcW w:w="3183" w:type="dxa"/>
            <w:shd w:val="clear" w:color="auto" w:fill="FFC000"/>
            <w:vAlign w:val="center"/>
          </w:tcPr>
          <w:p>
            <w:pPr>
              <w:adjustRightInd w:val="0"/>
              <w:snapToGrid w:val="0"/>
              <w:spacing w:line="240" w:lineRule="auto"/>
              <w:ind w:firstLine="422"/>
              <w:rPr>
                <w:b/>
                <w:caps/>
                <w:color w:val="FFFFFF"/>
                <w:szCs w:val="21"/>
              </w:rPr>
            </w:pPr>
            <w:r>
              <w:rPr>
                <w:rFonts w:hint="eastAsia"/>
                <w:b/>
                <w:caps/>
                <w:color w:val="FFFFFF"/>
                <w:szCs w:val="21"/>
              </w:rPr>
              <w:t>技术项目细则</w:t>
            </w:r>
          </w:p>
        </w:tc>
        <w:tc>
          <w:tcPr>
            <w:tcW w:w="4570" w:type="dxa"/>
            <w:shd w:val="clear" w:color="auto" w:fill="FFC000"/>
            <w:vAlign w:val="center"/>
          </w:tcPr>
          <w:p>
            <w:pPr>
              <w:adjustRightInd w:val="0"/>
              <w:snapToGrid w:val="0"/>
              <w:spacing w:line="240" w:lineRule="auto"/>
              <w:ind w:firstLine="422"/>
              <w:jc w:val="center"/>
              <w:rPr>
                <w:b/>
                <w:caps/>
                <w:color w:val="FFFFFF"/>
                <w:szCs w:val="21"/>
              </w:rPr>
            </w:pPr>
            <w:r>
              <w:rPr>
                <w:rFonts w:hint="eastAsia"/>
                <w:b/>
                <w:caps/>
                <w:color w:val="FFFFFF"/>
                <w:szCs w:val="21"/>
              </w:rPr>
              <w:t>规格参数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3" w:hRule="atLeast"/>
          <w:jc w:val="center"/>
        </w:trPr>
        <w:tc>
          <w:tcPr>
            <w:tcW w:w="1142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caps/>
                <w:szCs w:val="21"/>
              </w:rPr>
            </w:pPr>
            <w:r>
              <w:rPr>
                <w:rFonts w:hint="eastAsia"/>
                <w:caps/>
                <w:szCs w:val="21"/>
              </w:rPr>
              <w:t>1</w:t>
            </w:r>
          </w:p>
        </w:tc>
        <w:tc>
          <w:tcPr>
            <w:tcW w:w="3183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rPr>
                <w:caps/>
                <w:szCs w:val="21"/>
              </w:rPr>
            </w:pPr>
            <w:r>
              <w:rPr>
                <w:rFonts w:hint="eastAsia"/>
                <w:caps/>
                <w:szCs w:val="21"/>
              </w:rPr>
              <w:t>像素规格</w:t>
            </w:r>
          </w:p>
        </w:tc>
        <w:tc>
          <w:tcPr>
            <w:tcW w:w="4570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jc w:val="left"/>
              <w:rPr>
                <w:caps/>
                <w:szCs w:val="21"/>
              </w:rPr>
            </w:pPr>
            <w:r>
              <w:rPr>
                <w:rFonts w:hint="eastAsia"/>
                <w:caps/>
                <w:szCs w:val="21"/>
              </w:rPr>
              <w:t>1R1G1B 三合一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3" w:hRule="atLeast"/>
          <w:jc w:val="center"/>
        </w:trPr>
        <w:tc>
          <w:tcPr>
            <w:tcW w:w="1142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caps/>
                <w:szCs w:val="21"/>
              </w:rPr>
            </w:pPr>
            <w:r>
              <w:rPr>
                <w:rFonts w:hint="eastAsia"/>
                <w:caps/>
                <w:szCs w:val="21"/>
              </w:rPr>
              <w:t>2</w:t>
            </w:r>
          </w:p>
        </w:tc>
        <w:tc>
          <w:tcPr>
            <w:tcW w:w="3183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rPr>
                <w:caps/>
                <w:szCs w:val="21"/>
              </w:rPr>
            </w:pPr>
            <w:r>
              <w:rPr>
                <w:rFonts w:hint="eastAsia"/>
                <w:caps/>
                <w:szCs w:val="21"/>
              </w:rPr>
              <w:t>smd</w:t>
            </w:r>
          </w:p>
        </w:tc>
        <w:tc>
          <w:tcPr>
            <w:tcW w:w="4570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jc w:val="left"/>
              <w:rPr>
                <w:caps/>
                <w:szCs w:val="21"/>
              </w:rPr>
            </w:pPr>
            <w:r>
              <w:rPr>
                <w:rFonts w:hint="eastAsia"/>
                <w:caps/>
                <w:szCs w:val="21"/>
              </w:rPr>
              <w:t>3535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1" w:hRule="atLeast"/>
          <w:jc w:val="center"/>
        </w:trPr>
        <w:tc>
          <w:tcPr>
            <w:tcW w:w="1142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3</w:t>
            </w:r>
          </w:p>
        </w:tc>
        <w:tc>
          <w:tcPr>
            <w:tcW w:w="3183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rPr>
                <w:szCs w:val="21"/>
              </w:rPr>
            </w:pPr>
            <w:r>
              <w:rPr>
                <w:rFonts w:hint="eastAsia"/>
                <w:szCs w:val="21"/>
              </w:rPr>
              <w:t>像素间距</w:t>
            </w:r>
          </w:p>
        </w:tc>
        <w:tc>
          <w:tcPr>
            <w:tcW w:w="4570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10mm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3" w:hRule="atLeast"/>
          <w:jc w:val="center"/>
        </w:trPr>
        <w:tc>
          <w:tcPr>
            <w:tcW w:w="1142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4</w:t>
            </w:r>
          </w:p>
        </w:tc>
        <w:tc>
          <w:tcPr>
            <w:tcW w:w="3183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rPr>
                <w:szCs w:val="21"/>
              </w:rPr>
            </w:pPr>
            <w:r>
              <w:rPr>
                <w:rFonts w:hint="eastAsia"/>
                <w:szCs w:val="21"/>
              </w:rPr>
              <w:t>模组像素</w:t>
            </w:r>
          </w:p>
        </w:tc>
        <w:tc>
          <w:tcPr>
            <w:tcW w:w="4570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32 x 16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3" w:hRule="atLeast"/>
          <w:jc w:val="center"/>
        </w:trPr>
        <w:tc>
          <w:tcPr>
            <w:tcW w:w="1142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5</w:t>
            </w:r>
          </w:p>
        </w:tc>
        <w:tc>
          <w:tcPr>
            <w:tcW w:w="3183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rPr>
                <w:szCs w:val="21"/>
              </w:rPr>
            </w:pPr>
            <w:r>
              <w:rPr>
                <w:rFonts w:hint="eastAsia"/>
                <w:szCs w:val="21"/>
              </w:rPr>
              <w:t>核心波长</w:t>
            </w:r>
          </w:p>
        </w:tc>
        <w:tc>
          <w:tcPr>
            <w:tcW w:w="4570" w:type="dxa"/>
            <w:vAlign w:val="center"/>
          </w:tcPr>
          <w:p>
            <w:pPr>
              <w:adjustRightInd w:val="0"/>
              <w:snapToGrid w:val="0"/>
              <w:spacing w:line="240" w:lineRule="auto"/>
              <w:ind w:left="420" w:leftChars="200" w:firstLine="0" w:firstLineChars="0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R：620~625nm，G：525~527.5nm，B： 462.5~465nm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3" w:hRule="atLeast"/>
          <w:jc w:val="center"/>
        </w:trPr>
        <w:tc>
          <w:tcPr>
            <w:tcW w:w="1142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6</w:t>
            </w:r>
          </w:p>
        </w:tc>
        <w:tc>
          <w:tcPr>
            <w:tcW w:w="3183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rPr>
                <w:szCs w:val="21"/>
              </w:rPr>
            </w:pPr>
            <w:r>
              <w:rPr>
                <w:rFonts w:hint="eastAsia"/>
                <w:szCs w:val="21"/>
              </w:rPr>
              <w:t>像素密度</w:t>
            </w:r>
          </w:p>
        </w:tc>
        <w:tc>
          <w:tcPr>
            <w:tcW w:w="4570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10000/m</w:t>
            </w:r>
            <w:r>
              <w:rPr>
                <w:rFonts w:hint="eastAsia"/>
                <w:szCs w:val="21"/>
                <w:vertAlign w:val="superscript"/>
              </w:rPr>
              <w:t>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3" w:hRule="atLeast"/>
          <w:jc w:val="center"/>
        </w:trPr>
        <w:tc>
          <w:tcPr>
            <w:tcW w:w="1142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7</w:t>
            </w:r>
          </w:p>
        </w:tc>
        <w:tc>
          <w:tcPr>
            <w:tcW w:w="3183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rPr>
                <w:szCs w:val="21"/>
              </w:rPr>
            </w:pPr>
            <w:r>
              <w:rPr>
                <w:rFonts w:hint="eastAsia"/>
                <w:szCs w:val="21"/>
              </w:rPr>
              <w:t>屏幕亮度</w:t>
            </w:r>
          </w:p>
        </w:tc>
        <w:tc>
          <w:tcPr>
            <w:tcW w:w="4570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&gt;6000</w:t>
            </w:r>
            <w:r>
              <w:rPr>
                <w:szCs w:val="21"/>
              </w:rPr>
              <w:t>nit</w:t>
            </w:r>
            <w:r>
              <w:rPr>
                <w:rFonts w:hint="eastAsia"/>
                <w:szCs w:val="21"/>
              </w:rPr>
              <w:t>, @白屏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3" w:hRule="atLeast"/>
          <w:jc w:val="center"/>
        </w:trPr>
        <w:tc>
          <w:tcPr>
            <w:tcW w:w="1142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8</w:t>
            </w:r>
          </w:p>
        </w:tc>
        <w:tc>
          <w:tcPr>
            <w:tcW w:w="3183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rPr>
                <w:szCs w:val="21"/>
              </w:rPr>
            </w:pPr>
            <w:r>
              <w:rPr>
                <w:rFonts w:hint="eastAsia"/>
                <w:szCs w:val="21"/>
              </w:rPr>
              <w:t>灰度等级</w:t>
            </w:r>
          </w:p>
        </w:tc>
        <w:tc>
          <w:tcPr>
            <w:tcW w:w="4570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16384级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3" w:hRule="atLeast"/>
          <w:jc w:val="center"/>
        </w:trPr>
        <w:tc>
          <w:tcPr>
            <w:tcW w:w="1142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9</w:t>
            </w:r>
          </w:p>
        </w:tc>
        <w:tc>
          <w:tcPr>
            <w:tcW w:w="3183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rPr>
                <w:szCs w:val="21"/>
              </w:rPr>
            </w:pPr>
            <w:r>
              <w:rPr>
                <w:rFonts w:hint="eastAsia"/>
                <w:szCs w:val="21"/>
              </w:rPr>
              <w:t>扫描驱动方式</w:t>
            </w:r>
          </w:p>
        </w:tc>
        <w:tc>
          <w:tcPr>
            <w:tcW w:w="4570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1/2扫描，恒流驱动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3" w:hRule="atLeast"/>
          <w:jc w:val="center"/>
        </w:trPr>
        <w:tc>
          <w:tcPr>
            <w:tcW w:w="1142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10</w:t>
            </w:r>
          </w:p>
        </w:tc>
        <w:tc>
          <w:tcPr>
            <w:tcW w:w="3183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rPr>
                <w:szCs w:val="21"/>
              </w:rPr>
            </w:pPr>
            <w:r>
              <w:rPr>
                <w:rFonts w:hint="eastAsia"/>
                <w:szCs w:val="21"/>
              </w:rPr>
              <w:t>刷新频率</w:t>
            </w:r>
          </w:p>
        </w:tc>
        <w:tc>
          <w:tcPr>
            <w:tcW w:w="4570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&gt;1</w:t>
            </w:r>
            <w:r>
              <w:rPr>
                <w:rFonts w:hint="eastAsia"/>
                <w:szCs w:val="21"/>
                <w:lang w:val="en-US" w:eastAsia="zh-CN"/>
              </w:rPr>
              <w:t>920</w:t>
            </w:r>
            <w:r>
              <w:rPr>
                <w:rFonts w:hint="eastAsia"/>
                <w:szCs w:val="21"/>
              </w:rPr>
              <w:t>Hz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3" w:hRule="atLeast"/>
          <w:jc w:val="center"/>
        </w:trPr>
        <w:tc>
          <w:tcPr>
            <w:tcW w:w="1142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11</w:t>
            </w:r>
          </w:p>
        </w:tc>
        <w:tc>
          <w:tcPr>
            <w:tcW w:w="3183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rPr>
                <w:szCs w:val="21"/>
              </w:rPr>
            </w:pPr>
            <w:r>
              <w:rPr>
                <w:rFonts w:hint="eastAsia"/>
                <w:szCs w:val="21"/>
              </w:rPr>
              <w:t>可视角度</w:t>
            </w:r>
          </w:p>
        </w:tc>
        <w:tc>
          <w:tcPr>
            <w:tcW w:w="4570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X&gt;140度，Y&gt;140度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3" w:hRule="atLeast"/>
          <w:jc w:val="center"/>
        </w:trPr>
        <w:tc>
          <w:tcPr>
            <w:tcW w:w="1142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12</w:t>
            </w:r>
          </w:p>
        </w:tc>
        <w:tc>
          <w:tcPr>
            <w:tcW w:w="3183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rPr>
                <w:szCs w:val="21"/>
              </w:rPr>
            </w:pPr>
            <w:r>
              <w:rPr>
                <w:rFonts w:hint="eastAsia"/>
                <w:szCs w:val="21"/>
              </w:rPr>
              <w:t>最佳视离</w:t>
            </w:r>
          </w:p>
        </w:tc>
        <w:tc>
          <w:tcPr>
            <w:tcW w:w="4570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8~70米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1" w:hRule="atLeast"/>
          <w:jc w:val="center"/>
        </w:trPr>
        <w:tc>
          <w:tcPr>
            <w:tcW w:w="1142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13</w:t>
            </w:r>
          </w:p>
        </w:tc>
        <w:tc>
          <w:tcPr>
            <w:tcW w:w="3183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rPr>
                <w:szCs w:val="21"/>
              </w:rPr>
            </w:pPr>
            <w:r>
              <w:rPr>
                <w:rFonts w:hint="eastAsia"/>
                <w:szCs w:val="21"/>
              </w:rPr>
              <w:t>亮度调节能力等级</w:t>
            </w:r>
          </w:p>
        </w:tc>
        <w:tc>
          <w:tcPr>
            <w:tcW w:w="4570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64级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3" w:hRule="atLeast"/>
          <w:jc w:val="center"/>
        </w:trPr>
        <w:tc>
          <w:tcPr>
            <w:tcW w:w="1142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14</w:t>
            </w:r>
          </w:p>
        </w:tc>
        <w:tc>
          <w:tcPr>
            <w:tcW w:w="3183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rPr>
                <w:szCs w:val="21"/>
              </w:rPr>
            </w:pPr>
            <w:r>
              <w:rPr>
                <w:rFonts w:hint="eastAsia"/>
                <w:szCs w:val="21"/>
              </w:rPr>
              <w:t>亮度调节方式</w:t>
            </w:r>
          </w:p>
        </w:tc>
        <w:tc>
          <w:tcPr>
            <w:tcW w:w="4570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芯片电流程控或PWM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3" w:hRule="atLeast"/>
          <w:jc w:val="center"/>
        </w:trPr>
        <w:tc>
          <w:tcPr>
            <w:tcW w:w="1142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15</w:t>
            </w:r>
          </w:p>
        </w:tc>
        <w:tc>
          <w:tcPr>
            <w:tcW w:w="3183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rPr>
                <w:szCs w:val="21"/>
              </w:rPr>
            </w:pPr>
            <w:r>
              <w:rPr>
                <w:rFonts w:hint="eastAsia"/>
                <w:szCs w:val="21"/>
              </w:rPr>
              <w:t>控制系统传输</w:t>
            </w:r>
          </w:p>
        </w:tc>
        <w:tc>
          <w:tcPr>
            <w:tcW w:w="4570" w:type="dxa"/>
            <w:vAlign w:val="center"/>
          </w:tcPr>
          <w:p>
            <w:pPr>
              <w:adjustRightInd w:val="0"/>
              <w:snapToGrid w:val="0"/>
              <w:spacing w:line="240" w:lineRule="auto"/>
              <w:ind w:left="420" w:leftChars="200" w:firstLine="0" w:firstLineChars="0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主机同步映射+主控卡+DVI显卡+光纤传输或RJ45+DVI/HDMI接口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3" w:hRule="atLeast"/>
          <w:jc w:val="center"/>
        </w:trPr>
        <w:tc>
          <w:tcPr>
            <w:tcW w:w="1142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16</w:t>
            </w:r>
          </w:p>
        </w:tc>
        <w:tc>
          <w:tcPr>
            <w:tcW w:w="3183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多媒体视频处理器</w:t>
            </w:r>
          </w:p>
        </w:tc>
        <w:tc>
          <w:tcPr>
            <w:tcW w:w="4570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支持和各种媒体格式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3" w:hRule="atLeast"/>
          <w:jc w:val="center"/>
        </w:trPr>
        <w:tc>
          <w:tcPr>
            <w:tcW w:w="1142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17</w:t>
            </w:r>
          </w:p>
        </w:tc>
        <w:tc>
          <w:tcPr>
            <w:tcW w:w="3183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rPr>
                <w:szCs w:val="21"/>
              </w:rPr>
            </w:pPr>
            <w:r>
              <w:rPr>
                <w:rFonts w:hint="eastAsia"/>
                <w:szCs w:val="21"/>
              </w:rPr>
              <w:t>工作电压</w:t>
            </w:r>
          </w:p>
        </w:tc>
        <w:tc>
          <w:tcPr>
            <w:tcW w:w="4570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5V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3" w:hRule="atLeast"/>
          <w:jc w:val="center"/>
        </w:trPr>
        <w:tc>
          <w:tcPr>
            <w:tcW w:w="1142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18</w:t>
            </w:r>
          </w:p>
        </w:tc>
        <w:tc>
          <w:tcPr>
            <w:tcW w:w="3183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rPr>
                <w:szCs w:val="21"/>
              </w:rPr>
            </w:pPr>
            <w:r>
              <w:rPr>
                <w:rFonts w:hint="eastAsia"/>
                <w:szCs w:val="21"/>
              </w:rPr>
              <w:t>使用功率</w:t>
            </w:r>
          </w:p>
        </w:tc>
        <w:tc>
          <w:tcPr>
            <w:tcW w:w="4570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40W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3" w:hRule="atLeast"/>
          <w:jc w:val="center"/>
        </w:trPr>
        <w:tc>
          <w:tcPr>
            <w:tcW w:w="1142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19</w:t>
            </w:r>
          </w:p>
        </w:tc>
        <w:tc>
          <w:tcPr>
            <w:tcW w:w="3183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rPr>
                <w:szCs w:val="21"/>
              </w:rPr>
            </w:pPr>
            <w:r>
              <w:rPr>
                <w:rFonts w:hint="eastAsia"/>
                <w:szCs w:val="21"/>
              </w:rPr>
              <w:t>使用寿命</w:t>
            </w:r>
          </w:p>
        </w:tc>
        <w:tc>
          <w:tcPr>
            <w:tcW w:w="4570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&gt;100,000小时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3" w:hRule="atLeast"/>
          <w:jc w:val="center"/>
        </w:trPr>
        <w:tc>
          <w:tcPr>
            <w:tcW w:w="1142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20</w:t>
            </w:r>
          </w:p>
        </w:tc>
        <w:tc>
          <w:tcPr>
            <w:tcW w:w="3183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rPr>
                <w:szCs w:val="21"/>
              </w:rPr>
            </w:pPr>
            <w:r>
              <w:rPr>
                <w:rFonts w:hint="eastAsia"/>
                <w:szCs w:val="21"/>
              </w:rPr>
              <w:t>外壳材质</w:t>
            </w:r>
          </w:p>
        </w:tc>
        <w:tc>
          <w:tcPr>
            <w:tcW w:w="4570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PC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3" w:hRule="atLeast"/>
          <w:jc w:val="center"/>
        </w:trPr>
        <w:tc>
          <w:tcPr>
            <w:tcW w:w="1142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21</w:t>
            </w:r>
          </w:p>
        </w:tc>
        <w:tc>
          <w:tcPr>
            <w:tcW w:w="3183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rPr>
                <w:szCs w:val="21"/>
              </w:rPr>
            </w:pPr>
            <w:r>
              <w:rPr>
                <w:rFonts w:hint="eastAsia"/>
                <w:szCs w:val="21"/>
              </w:rPr>
              <w:t>模组重量</w:t>
            </w:r>
          </w:p>
        </w:tc>
        <w:tc>
          <w:tcPr>
            <w:tcW w:w="4570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520g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3" w:hRule="atLeast"/>
          <w:jc w:val="center"/>
        </w:trPr>
        <w:tc>
          <w:tcPr>
            <w:tcW w:w="1142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22</w:t>
            </w:r>
          </w:p>
        </w:tc>
        <w:tc>
          <w:tcPr>
            <w:tcW w:w="3183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rPr>
                <w:szCs w:val="21"/>
              </w:rPr>
            </w:pPr>
            <w:r>
              <w:rPr>
                <w:rFonts w:hint="eastAsia"/>
                <w:szCs w:val="21"/>
              </w:rPr>
              <w:t>环境温度，湿度</w:t>
            </w:r>
          </w:p>
        </w:tc>
        <w:tc>
          <w:tcPr>
            <w:tcW w:w="4570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-20</w:t>
            </w:r>
            <w:r>
              <w:rPr>
                <w:rFonts w:hint="eastAsia" w:ascii="宋体" w:hAnsi="宋体"/>
                <w:szCs w:val="21"/>
              </w:rPr>
              <w:t>℃</w:t>
            </w:r>
            <w:r>
              <w:rPr>
                <w:rFonts w:hint="eastAsia"/>
                <w:szCs w:val="21"/>
              </w:rPr>
              <w:t>~</w:t>
            </w:r>
            <w:r>
              <w:rPr>
                <w:rFonts w:hint="eastAsia" w:ascii="宋体" w:hAnsi="宋体"/>
                <w:szCs w:val="21"/>
              </w:rPr>
              <w:t>+50℃,</w:t>
            </w:r>
            <w:r>
              <w:rPr>
                <w:rFonts w:hint="eastAsia"/>
                <w:szCs w:val="21"/>
              </w:rPr>
              <w:t xml:space="preserve"> RH=40~90%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3" w:hRule="atLeast"/>
          <w:jc w:val="center"/>
        </w:trPr>
        <w:tc>
          <w:tcPr>
            <w:tcW w:w="1142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23</w:t>
            </w:r>
          </w:p>
        </w:tc>
        <w:tc>
          <w:tcPr>
            <w:tcW w:w="3183" w:type="dxa"/>
            <w:vAlign w:val="center"/>
          </w:tcPr>
          <w:p>
            <w:pPr>
              <w:spacing w:line="240" w:lineRule="auto"/>
              <w:ind w:firstLine="400"/>
              <w:rPr>
                <w:rFonts w:ascii="宋体" w:hAnsi="宋体"/>
                <w:sz w:val="20"/>
                <w:szCs w:val="20"/>
              </w:rPr>
            </w:pPr>
            <w:r>
              <w:rPr>
                <w:rFonts w:hint="eastAsia" w:ascii="宋体" w:hAnsi="宋体"/>
                <w:sz w:val="20"/>
                <w:szCs w:val="20"/>
              </w:rPr>
              <w:t>LED封装</w:t>
            </w:r>
          </w:p>
        </w:tc>
        <w:tc>
          <w:tcPr>
            <w:tcW w:w="4570" w:type="dxa"/>
            <w:vAlign w:val="center"/>
          </w:tcPr>
          <w:p>
            <w:pPr>
              <w:spacing w:line="240" w:lineRule="auto"/>
              <w:ind w:firstLine="400"/>
              <w:rPr>
                <w:rFonts w:ascii="宋体" w:hAnsi="宋体"/>
                <w:sz w:val="20"/>
                <w:szCs w:val="20"/>
              </w:rPr>
            </w:pPr>
            <w:r>
              <w:rPr>
                <w:rFonts w:hint="eastAsia" w:ascii="宋体" w:hAnsi="宋体"/>
                <w:sz w:val="20"/>
                <w:szCs w:val="20"/>
              </w:rPr>
              <w:t>新光台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3" w:hRule="atLeast"/>
          <w:jc w:val="center"/>
        </w:trPr>
        <w:tc>
          <w:tcPr>
            <w:tcW w:w="1142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24</w:t>
            </w:r>
          </w:p>
        </w:tc>
        <w:tc>
          <w:tcPr>
            <w:tcW w:w="3183" w:type="dxa"/>
            <w:vAlign w:val="center"/>
          </w:tcPr>
          <w:p>
            <w:pPr>
              <w:spacing w:line="240" w:lineRule="auto"/>
              <w:ind w:firstLine="400"/>
              <w:rPr>
                <w:rFonts w:ascii="宋体" w:hAnsi="宋体"/>
                <w:sz w:val="20"/>
                <w:szCs w:val="20"/>
              </w:rPr>
            </w:pPr>
            <w:r>
              <w:rPr>
                <w:rFonts w:hint="eastAsia" w:ascii="宋体" w:hAnsi="宋体"/>
                <w:sz w:val="20"/>
                <w:szCs w:val="20"/>
              </w:rPr>
              <w:t>驱动芯片</w:t>
            </w:r>
          </w:p>
        </w:tc>
        <w:tc>
          <w:tcPr>
            <w:tcW w:w="4570" w:type="dxa"/>
            <w:vAlign w:val="center"/>
          </w:tcPr>
          <w:p>
            <w:pPr>
              <w:spacing w:line="240" w:lineRule="auto"/>
              <w:ind w:firstLine="400"/>
              <w:rPr>
                <w:rFonts w:ascii="宋体" w:hAnsi="宋体"/>
                <w:sz w:val="20"/>
                <w:szCs w:val="20"/>
              </w:rPr>
            </w:pPr>
            <w:r>
              <w:rPr>
                <w:rFonts w:hint="eastAsia" w:ascii="宋体" w:hAnsi="宋体"/>
                <w:sz w:val="20"/>
                <w:szCs w:val="20"/>
              </w:rPr>
              <w:t>艾森达MP5124/明微SM16207</w:t>
            </w:r>
          </w:p>
        </w:tc>
      </w:tr>
    </w:tbl>
    <w:p>
      <w:pPr>
        <w:ind w:firstLine="0" w:firstLineChars="0"/>
        <w:jc w:val="left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二、</w:t>
      </w:r>
      <w:r>
        <w:rPr>
          <w:rFonts w:hint="eastAsia"/>
          <w:b/>
          <w:sz w:val="24"/>
        </w:rPr>
        <w:t>实物展示</w:t>
      </w:r>
    </w:p>
    <w:p>
      <w:pPr>
        <w:spacing w:after="156" w:afterLines="50"/>
        <w:ind w:firstLine="0" w:firstLineChars="0"/>
        <w:jc w:val="left"/>
        <w:rPr>
          <w:b/>
          <w:color w:val="000000"/>
          <w:sz w:val="24"/>
        </w:rPr>
      </w:pPr>
      <w:r>
        <w:rPr>
          <w:b/>
          <w:color w:val="000000"/>
          <w:sz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3054350</wp:posOffset>
            </wp:positionH>
            <wp:positionV relativeFrom="paragraph">
              <wp:posOffset>48895</wp:posOffset>
            </wp:positionV>
            <wp:extent cx="2995930" cy="1882140"/>
            <wp:effectExtent l="0" t="0" r="0" b="0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35" t="27578" r="5446" b="35226"/>
                    <a:stretch>
                      <a:fillRect/>
                    </a:stretch>
                  </pic:blipFill>
                  <pic:spPr>
                    <a:xfrm>
                      <a:off x="0" y="0"/>
                      <a:ext cx="3005515" cy="1887877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color w:val="000000"/>
          <w:sz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48895</wp:posOffset>
            </wp:positionV>
            <wp:extent cx="2957195" cy="1754505"/>
            <wp:effectExtent l="0" t="0" r="0" b="0"/>
            <wp:wrapNone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20" t="30591" r="3187" b="32908"/>
                    <a:stretch>
                      <a:fillRect/>
                    </a:stretch>
                  </pic:blipFill>
                  <pic:spPr>
                    <a:xfrm>
                      <a:off x="0" y="0"/>
                      <a:ext cx="2956619" cy="1754162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1134" w:right="1134" w:bottom="1134" w:left="1134" w:header="851" w:footer="992" w:gutter="0"/>
      <w:cols w:space="425" w:num="1"/>
      <w:titlePg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方正黑体_GBK">
    <w:altName w:val="微软雅黑"/>
    <w:panose1 w:val="00000000000000000000"/>
    <w:charset w:val="86"/>
    <w:family w:val="script"/>
    <w:pitch w:val="default"/>
    <w:sig w:usb0="00000000" w:usb1="00000000" w:usb2="00000010" w:usb3="00000000" w:csb0="00040000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ind w:firstLine="360"/>
      <w:jc w:val="right"/>
    </w:pPr>
    <w:r>
      <w:rPr>
        <w:rFonts w:hint="eastAsia"/>
      </w:rPr>
      <w:t>第</w:t>
    </w:r>
    <w:r>
      <w:rPr>
        <w:b/>
        <w:sz w:val="24"/>
        <w:szCs w:val="24"/>
      </w:rPr>
      <w:fldChar w:fldCharType="begin"/>
    </w:r>
    <w:r>
      <w:rPr>
        <w:b/>
      </w:rPr>
      <w:instrText xml:space="preserve">PAGE</w:instrText>
    </w:r>
    <w:r>
      <w:rPr>
        <w:b/>
        <w:sz w:val="24"/>
        <w:szCs w:val="24"/>
      </w:rPr>
      <w:fldChar w:fldCharType="separate"/>
    </w:r>
    <w:r>
      <w:rPr>
        <w:b/>
      </w:rPr>
      <w:t>2</w:t>
    </w:r>
    <w:r>
      <w:rPr>
        <w:b/>
        <w:sz w:val="24"/>
        <w:szCs w:val="24"/>
      </w:rPr>
      <w:fldChar w:fldCharType="end"/>
    </w:r>
    <w:r>
      <w:rPr>
        <w:rFonts w:hint="eastAsia"/>
      </w:rPr>
      <w:t>页，</w:t>
    </w:r>
    <w:r>
      <w:rPr>
        <w:rFonts w:hint="eastAsia"/>
        <w:lang w:val="zh-CN"/>
      </w:rPr>
      <w:t>共</w:t>
    </w:r>
    <w:r>
      <w:rPr>
        <w:b/>
        <w:sz w:val="24"/>
        <w:szCs w:val="24"/>
      </w:rPr>
      <w:fldChar w:fldCharType="begin"/>
    </w:r>
    <w:r>
      <w:rPr>
        <w:b/>
      </w:rPr>
      <w:instrText xml:space="preserve">NUMPAGES</w:instrText>
    </w:r>
    <w:r>
      <w:rPr>
        <w:b/>
        <w:sz w:val="24"/>
        <w:szCs w:val="24"/>
      </w:rPr>
      <w:fldChar w:fldCharType="separate"/>
    </w:r>
    <w:r>
      <w:rPr>
        <w:b/>
      </w:rPr>
      <w:t>2</w:t>
    </w:r>
    <w:r>
      <w:rPr>
        <w:b/>
        <w:sz w:val="24"/>
        <w:szCs w:val="24"/>
      </w:rPr>
      <w:fldChar w:fldCharType="end"/>
    </w:r>
    <w:r>
      <w:rPr>
        <w:rFonts w:hint="eastAsia"/>
      </w:rPr>
      <w:t>页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ind w:firstLine="36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Bdr>
        <w:bottom w:val="single" w:color="auto" w:sz="4" w:space="1"/>
      </w:pBdr>
      <w:spacing w:line="0" w:lineRule="atLeast"/>
      <w:ind w:firstLine="0" w:firstLineChars="0"/>
      <w:jc w:val="left"/>
    </w:pPr>
    <w:r>
      <w:rPr>
        <w:rFonts w:hint="eastAsia"/>
      </w:rPr>
      <w:t xml:space="preserve">深圳市联诚发科技股份有限公司     </w:t>
    </w:r>
    <w:r>
      <w:rPr>
        <w:rFonts w:ascii="Arial" w:hAnsi="Arial" w:cs="Arial"/>
        <w:color w:val="3F3F3F" w:themeColor="text1" w:themeTint="BF"/>
        <w:sz w:val="18"/>
        <w:szCs w:val="18"/>
      </w:rPr>
      <w:t>SHENZHEN LCF TECHNOLOGY CO.,LTD.</w:t>
    </w:r>
    <w:r>
      <w:rPr>
        <w:rFonts w:hint="eastAsia"/>
      </w:rPr>
      <w:t xml:space="preserve">         LED显示屏规格书</w:t>
    </w:r>
  </w:p>
  <w:p>
    <w:pPr>
      <w:pStyle w:val="6"/>
      <w:pBdr>
        <w:bottom w:val="none" w:color="auto" w:sz="0" w:space="0"/>
      </w:pBdr>
      <w:ind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pBdr>
        <w:bottom w:val="none" w:color="auto" w:sz="0" w:space="0"/>
      </w:pBdr>
      <w:ind w:firstLine="3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bordersDoNotSurroundHeader w:val="1"/>
  <w:bordersDoNotSurroundFooter w:val="1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oNotTrackMoves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34322B"/>
    <w:rsid w:val="0000035A"/>
    <w:rsid w:val="000159EA"/>
    <w:rsid w:val="000260F0"/>
    <w:rsid w:val="00044643"/>
    <w:rsid w:val="00047431"/>
    <w:rsid w:val="000702F3"/>
    <w:rsid w:val="000720C6"/>
    <w:rsid w:val="00092F7A"/>
    <w:rsid w:val="000A6C42"/>
    <w:rsid w:val="000B0AA3"/>
    <w:rsid w:val="000F297A"/>
    <w:rsid w:val="000F3FDC"/>
    <w:rsid w:val="00144005"/>
    <w:rsid w:val="0017714F"/>
    <w:rsid w:val="00183CBE"/>
    <w:rsid w:val="0019070F"/>
    <w:rsid w:val="001C704E"/>
    <w:rsid w:val="00203E54"/>
    <w:rsid w:val="00206438"/>
    <w:rsid w:val="0022200A"/>
    <w:rsid w:val="00245A0C"/>
    <w:rsid w:val="00290FF5"/>
    <w:rsid w:val="00292000"/>
    <w:rsid w:val="002B3B5E"/>
    <w:rsid w:val="002B72B9"/>
    <w:rsid w:val="002C2B91"/>
    <w:rsid w:val="002D6CF6"/>
    <w:rsid w:val="002E5C58"/>
    <w:rsid w:val="002F6903"/>
    <w:rsid w:val="00303D54"/>
    <w:rsid w:val="00317A29"/>
    <w:rsid w:val="0034322B"/>
    <w:rsid w:val="003529C7"/>
    <w:rsid w:val="00385E6D"/>
    <w:rsid w:val="003A2B5E"/>
    <w:rsid w:val="003B1229"/>
    <w:rsid w:val="003B1F0F"/>
    <w:rsid w:val="00407BD9"/>
    <w:rsid w:val="00443CBD"/>
    <w:rsid w:val="004537D0"/>
    <w:rsid w:val="00476858"/>
    <w:rsid w:val="00510D34"/>
    <w:rsid w:val="00525F3C"/>
    <w:rsid w:val="0057049A"/>
    <w:rsid w:val="005E5B46"/>
    <w:rsid w:val="00611A5D"/>
    <w:rsid w:val="00620543"/>
    <w:rsid w:val="00642F41"/>
    <w:rsid w:val="006677EB"/>
    <w:rsid w:val="0067152B"/>
    <w:rsid w:val="0068538A"/>
    <w:rsid w:val="006B1FB9"/>
    <w:rsid w:val="006C3310"/>
    <w:rsid w:val="007003CA"/>
    <w:rsid w:val="00703AEF"/>
    <w:rsid w:val="00713AA3"/>
    <w:rsid w:val="007200C8"/>
    <w:rsid w:val="0075405A"/>
    <w:rsid w:val="00786390"/>
    <w:rsid w:val="00792667"/>
    <w:rsid w:val="00793637"/>
    <w:rsid w:val="007B790F"/>
    <w:rsid w:val="00812613"/>
    <w:rsid w:val="00820386"/>
    <w:rsid w:val="008273E0"/>
    <w:rsid w:val="008467AC"/>
    <w:rsid w:val="008B5CB8"/>
    <w:rsid w:val="008D1B93"/>
    <w:rsid w:val="008E399E"/>
    <w:rsid w:val="008E6528"/>
    <w:rsid w:val="0090797A"/>
    <w:rsid w:val="00952E6B"/>
    <w:rsid w:val="009538F1"/>
    <w:rsid w:val="009A3F9A"/>
    <w:rsid w:val="009A6169"/>
    <w:rsid w:val="009B7275"/>
    <w:rsid w:val="009E13EA"/>
    <w:rsid w:val="00A479C1"/>
    <w:rsid w:val="00AA0967"/>
    <w:rsid w:val="00AC00DD"/>
    <w:rsid w:val="00B253B4"/>
    <w:rsid w:val="00B96C73"/>
    <w:rsid w:val="00BA7640"/>
    <w:rsid w:val="00BE01EB"/>
    <w:rsid w:val="00BE233C"/>
    <w:rsid w:val="00C321A3"/>
    <w:rsid w:val="00C42CEA"/>
    <w:rsid w:val="00C42FF3"/>
    <w:rsid w:val="00C85482"/>
    <w:rsid w:val="00CB1BF0"/>
    <w:rsid w:val="00CB234E"/>
    <w:rsid w:val="00CD6882"/>
    <w:rsid w:val="00CD723B"/>
    <w:rsid w:val="00D11730"/>
    <w:rsid w:val="00D128BD"/>
    <w:rsid w:val="00D45D00"/>
    <w:rsid w:val="00D53377"/>
    <w:rsid w:val="00D63E15"/>
    <w:rsid w:val="00DA2D65"/>
    <w:rsid w:val="00DD7F08"/>
    <w:rsid w:val="00E04E29"/>
    <w:rsid w:val="00E06820"/>
    <w:rsid w:val="00E332C3"/>
    <w:rsid w:val="00E86CDE"/>
    <w:rsid w:val="00EC313D"/>
    <w:rsid w:val="00F568E0"/>
    <w:rsid w:val="00F91F8A"/>
    <w:rsid w:val="00FA0196"/>
    <w:rsid w:val="00FA1852"/>
    <w:rsid w:val="00FA4EA7"/>
    <w:rsid w:val="00FC35DE"/>
    <w:rsid w:val="17543917"/>
    <w:rsid w:val="66E10E0D"/>
    <w:rsid w:val="699C7E40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uiPriority="99" w:semiHidden="0" w:name="footer"/>
    <w:lsdException w:uiPriority="99" w:name="index heading"/>
    <w:lsdException w:qFormat="1" w:uiPriority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ind w:firstLine="200" w:firstLineChars="20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13"/>
    <w:qFormat/>
    <w:uiPriority w:val="0"/>
    <w:pPr>
      <w:keepNext/>
      <w:keepLines/>
      <w:spacing w:beforeLines="50" w:afterLines="100"/>
      <w:jc w:val="center"/>
      <w:outlineLvl w:val="0"/>
    </w:pPr>
    <w:rPr>
      <w:rFonts w:eastAsia="方正黑体_GBK"/>
      <w:b/>
      <w:bCs/>
      <w:kern w:val="44"/>
      <w:sz w:val="36"/>
      <w:szCs w:val="44"/>
    </w:rPr>
  </w:style>
  <w:style w:type="paragraph" w:styleId="3">
    <w:name w:val="heading 2"/>
    <w:basedOn w:val="1"/>
    <w:next w:val="1"/>
    <w:link w:val="14"/>
    <w:qFormat/>
    <w:uiPriority w:val="0"/>
    <w:pPr>
      <w:keepNext/>
      <w:keepLines/>
      <w:spacing w:before="260" w:after="260" w:line="416" w:lineRule="auto"/>
      <w:outlineLvl w:val="1"/>
    </w:pPr>
    <w:rPr>
      <w:rFonts w:ascii="Arial" w:hAnsi="Arial" w:eastAsia="黑体"/>
      <w:b/>
      <w:bCs/>
      <w:sz w:val="32"/>
      <w:szCs w:val="32"/>
    </w:rPr>
  </w:style>
  <w:style w:type="character" w:default="1" w:styleId="10">
    <w:name w:val="Default Paragraph Font"/>
    <w:semiHidden/>
    <w:unhideWhenUsed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17"/>
    <w:semiHidden/>
    <w:unhideWhenUsed/>
    <w:qFormat/>
    <w:uiPriority w:val="99"/>
    <w:pPr>
      <w:spacing w:line="240" w:lineRule="auto"/>
    </w:pPr>
    <w:rPr>
      <w:sz w:val="18"/>
      <w:szCs w:val="18"/>
    </w:rPr>
  </w:style>
  <w:style w:type="paragraph" w:styleId="5">
    <w:name w:val="footer"/>
    <w:basedOn w:val="1"/>
    <w:link w:val="19"/>
    <w:unhideWhenUsed/>
    <w:uiPriority w:val="99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paragraph" w:styleId="6">
    <w:name w:val="header"/>
    <w:basedOn w:val="1"/>
    <w:link w:val="1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paragraph" w:styleId="7">
    <w:name w:val="Title"/>
    <w:basedOn w:val="1"/>
    <w:link w:val="15"/>
    <w:qFormat/>
    <w:uiPriority w:val="0"/>
    <w:pPr>
      <w:spacing w:before="240" w:after="60"/>
      <w:jc w:val="center"/>
      <w:outlineLvl w:val="0"/>
    </w:pPr>
    <w:rPr>
      <w:rFonts w:ascii="Arial" w:hAnsi="Arial" w:eastAsia="方正黑体_GBK" w:cs="Arial"/>
      <w:b/>
      <w:bCs/>
      <w:sz w:val="32"/>
      <w:szCs w:val="32"/>
    </w:rPr>
  </w:style>
  <w:style w:type="table" w:styleId="9">
    <w:name w:val="Table Grid"/>
    <w:basedOn w:val="8"/>
    <w:qFormat/>
    <w:uiPriority w:val="59"/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character" w:styleId="11">
    <w:name w:val="Strong"/>
    <w:qFormat/>
    <w:uiPriority w:val="0"/>
    <w:rPr>
      <w:b/>
      <w:bCs/>
    </w:rPr>
  </w:style>
  <w:style w:type="character" w:styleId="12">
    <w:name w:val="Hyperlink"/>
    <w:unhideWhenUsed/>
    <w:uiPriority w:val="99"/>
    <w:rPr>
      <w:color w:val="0000FF"/>
      <w:u w:val="single"/>
    </w:rPr>
  </w:style>
  <w:style w:type="character" w:customStyle="1" w:styleId="13">
    <w:name w:val="标题 1 Char"/>
    <w:link w:val="2"/>
    <w:qFormat/>
    <w:uiPriority w:val="0"/>
    <w:rPr>
      <w:rFonts w:eastAsia="方正黑体_GBK"/>
      <w:b/>
      <w:bCs/>
      <w:kern w:val="44"/>
      <w:sz w:val="36"/>
      <w:szCs w:val="44"/>
    </w:rPr>
  </w:style>
  <w:style w:type="character" w:customStyle="1" w:styleId="14">
    <w:name w:val="标题 2 Char"/>
    <w:link w:val="3"/>
    <w:qFormat/>
    <w:uiPriority w:val="0"/>
    <w:rPr>
      <w:rFonts w:ascii="Arial" w:hAnsi="Arial" w:eastAsia="黑体"/>
      <w:b/>
      <w:bCs/>
      <w:kern w:val="2"/>
      <w:sz w:val="32"/>
      <w:szCs w:val="32"/>
    </w:rPr>
  </w:style>
  <w:style w:type="character" w:customStyle="1" w:styleId="15">
    <w:name w:val="标题 Char"/>
    <w:link w:val="7"/>
    <w:qFormat/>
    <w:uiPriority w:val="0"/>
    <w:rPr>
      <w:rFonts w:ascii="Arial" w:hAnsi="Arial" w:eastAsia="方正黑体_GBK" w:cs="Arial"/>
      <w:b/>
      <w:bCs/>
      <w:kern w:val="2"/>
      <w:sz w:val="32"/>
      <w:szCs w:val="32"/>
    </w:rPr>
  </w:style>
  <w:style w:type="paragraph" w:customStyle="1" w:styleId="16">
    <w:name w:val="123"/>
    <w:basedOn w:val="1"/>
    <w:qFormat/>
    <w:uiPriority w:val="0"/>
    <w:pPr>
      <w:ind w:firstLine="0" w:firstLineChars="0"/>
    </w:pPr>
    <w:rPr>
      <w:color w:val="FF0000"/>
      <w:sz w:val="72"/>
      <w:szCs w:val="72"/>
    </w:rPr>
  </w:style>
  <w:style w:type="character" w:customStyle="1" w:styleId="17">
    <w:name w:val="批注框文本 Char"/>
    <w:link w:val="4"/>
    <w:semiHidden/>
    <w:uiPriority w:val="99"/>
    <w:rPr>
      <w:kern w:val="2"/>
      <w:sz w:val="18"/>
      <w:szCs w:val="18"/>
    </w:rPr>
  </w:style>
  <w:style w:type="character" w:customStyle="1" w:styleId="18">
    <w:name w:val="页眉 Char"/>
    <w:link w:val="6"/>
    <w:qFormat/>
    <w:uiPriority w:val="99"/>
    <w:rPr>
      <w:kern w:val="2"/>
      <w:sz w:val="18"/>
      <w:szCs w:val="18"/>
    </w:rPr>
  </w:style>
  <w:style w:type="character" w:customStyle="1" w:styleId="19">
    <w:name w:val="页脚 Char"/>
    <w:link w:val="5"/>
    <w:qFormat/>
    <w:uiPriority w:val="99"/>
    <w:rPr>
      <w:kern w:val="2"/>
      <w:sz w:val="18"/>
      <w:szCs w:val="18"/>
    </w:rPr>
  </w:style>
  <w:style w:type="paragraph" w:styleId="20">
    <w:name w:val="List Paragraph"/>
    <w:basedOn w:val="1"/>
    <w:qFormat/>
    <w:uiPriority w:val="34"/>
    <w:pPr>
      <w:ind w:firstLine="42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2.xml"/><Relationship Id="rId14" Type="http://schemas.openxmlformats.org/officeDocument/2006/relationships/customXml" Target="../customXml/item1.xml"/><Relationship Id="rId13" Type="http://schemas.openxmlformats.org/officeDocument/2006/relationships/image" Target="media/image4.png"/><Relationship Id="rId12" Type="http://schemas.openxmlformats.org/officeDocument/2006/relationships/image" Target="media/image3.png"/><Relationship Id="rId11" Type="http://schemas.openxmlformats.org/officeDocument/2006/relationships/image" Target="media/image2.jpeg"/><Relationship Id="rId10" Type="http://schemas.openxmlformats.org/officeDocument/2006/relationships/image" Target="media/image1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03C9D3EA-C6DB-42DB-AC64-683290457D96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WwW.YlmF.CoM</Company>
  <Pages>2</Pages>
  <Words>123</Words>
  <Characters>705</Characters>
  <Lines>5</Lines>
  <Paragraphs>1</Paragraphs>
  <TotalTime>0</TotalTime>
  <ScaleCrop>false</ScaleCrop>
  <LinksUpToDate>false</LinksUpToDate>
  <CharactersWithSpaces>827</CharactersWithSpaces>
  <Application>WPS Office_11.1.0.9740_F1E327BC-269C-435d-A152-05C5408002CA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2012-12-19T03:03:00Z</dcterms:created>
  <dc:creator>雨林木风</dc:creator>
  <cp:lastModifiedBy>Lenovo</cp:lastModifiedBy>
  <cp:lastPrinted>2012-12-21T08:05:00Z</cp:lastPrinted>
  <dcterms:modified xsi:type="dcterms:W3CDTF">2020-06-23T02:01:12Z</dcterms:modified>
  <cp:revision>56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2052-11.1.0.9740</vt:lpwstr>
  </property>
</Properties>
</file>